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186" w:rsidRDefault="009E2186" w:rsidP="009E2186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 153 VOLUNTEER AFFIDAVIT</w:t>
      </w:r>
    </w:p>
    <w:p w:rsidR="00A825D8" w:rsidRDefault="00A825D8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Pennsylvania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_______ day of ______________,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before me, a Notary Public, personally appeared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 affiant, who being duly sworn according to law and intending to be legally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bound, deposes and says: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 have been a resident of the Commonwealth of Pennsylvania for the entirety of the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ten (10) years from the date of this Affidavit.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 am not disqualified from service as a volunteer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conviction of one or more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following offenses listed under Title 18 of the Pennsylvania crimes code (or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equivalent crime under federal law or law of another state), or the attempt, solicitation or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conspiracy to commit any of these offenses: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Criminal homicide (Chapter 25)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Aggravated assault (Section 2702)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Stalking (Section 2709.1)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Kidnapping (Section 2901)</w:t>
      </w:r>
      <w:bookmarkStart w:id="0" w:name="_GoBack"/>
      <w:bookmarkEnd w:id="0"/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Unlawful restraint (Section 2902)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Rape (Section 3121)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Statutory sexual assault (Section 3122.1)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Involuntary deviate sexual intercourse (Section 3123)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Sexual assault (Section 3124.1)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Aggravated indecent assault (Section 3125)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Indecent assault (Section 3126)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Indecent Exposure (Section 3127)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Incest (Section 4302)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Concealing death of a child (Section 4303)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 Endangering Welfare of Children (Section 4304)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Offenses relating to infant children (Section 4305)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Felonies related to prostitution (Section 5902 (b))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Obscene materials/performances (Section 5903(c))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Corruption of minors (Section 6301)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Sexual abuse of children (Section 6312)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 Felony violation of Controlled Substance, (35 P.S. Section 780-101 et seq.)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Drug, Device and Cosmetic Act within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Preceding five-year period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 have not been convicted of an offense similar in nature to those offenses listed in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Paragraph 2 herein under the laws or former laws of the United States or one of its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territories or possessions, another state, the District of Columbia, the Commonwealth of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Puerto Rico or a foreign nation, or under a former law of this Commonwealth.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affirm that the information in this affidavit is true and correct to the best of 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and belief and that the signature is being made subject 18 </w:t>
      </w:r>
      <w:proofErr w:type="spellStart"/>
      <w:r>
        <w:rPr>
          <w:rFonts w:ascii="Times New Roman" w:hAnsi="Times New Roman" w:cs="Times New Roman"/>
          <w:sz w:val="24"/>
          <w:szCs w:val="24"/>
        </w:rPr>
        <w:t>Pa.C.S.A</w:t>
      </w:r>
      <w:proofErr w:type="spellEnd"/>
      <w:r>
        <w:rPr>
          <w:rFonts w:ascii="Times New Roman" w:hAnsi="Times New Roman" w:cs="Times New Roman"/>
          <w:sz w:val="24"/>
          <w:szCs w:val="24"/>
        </w:rPr>
        <w:t>. § 4903 relating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crimes for false sworn statements which is a misdemeanor of the third degree punishable by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to </w:t>
      </w:r>
      <w:proofErr w:type="gramStart"/>
      <w:r>
        <w:rPr>
          <w:rFonts w:ascii="Times New Roman" w:hAnsi="Times New Roman" w:cs="Times New Roman"/>
          <w:sz w:val="24"/>
          <w:szCs w:val="24"/>
        </w:rPr>
        <w:t>one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imprisonment.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Sworn and subscribed before me, the day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year aforesaid.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Affiant</w:t>
      </w:r>
    </w:p>
    <w:p w:rsidR="009E2186" w:rsidRDefault="009E2186" w:rsidP="009E2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616B5" w:rsidRDefault="009E2186" w:rsidP="009E2186">
      <w:r>
        <w:rPr>
          <w:rFonts w:ascii="Times New Roman" w:hAnsi="Times New Roman" w:cs="Times New Roman"/>
          <w:sz w:val="24"/>
          <w:szCs w:val="24"/>
        </w:rPr>
        <w:t>Notary Public</w:t>
      </w:r>
    </w:p>
    <w:sectPr w:rsidR="0016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86"/>
    <w:rsid w:val="001616B5"/>
    <w:rsid w:val="005A45A7"/>
    <w:rsid w:val="00782795"/>
    <w:rsid w:val="009E2186"/>
    <w:rsid w:val="00A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1CC2"/>
  <w15:chartTrackingRefBased/>
  <w15:docId w15:val="{F984BA4C-F27F-461D-968D-5EF56D8B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Gilmer</dc:creator>
  <cp:keywords/>
  <dc:description/>
  <cp:lastModifiedBy>Andrew Gilmer</cp:lastModifiedBy>
  <cp:revision>2</cp:revision>
  <dcterms:created xsi:type="dcterms:W3CDTF">2020-02-11T17:52:00Z</dcterms:created>
  <dcterms:modified xsi:type="dcterms:W3CDTF">2020-02-11T18:00:00Z</dcterms:modified>
</cp:coreProperties>
</file>